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5A8" w:rsidRPr="009C45A8" w:rsidRDefault="009C45A8" w:rsidP="009C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Отметка об ознакомлении:</w:t>
      </w:r>
    </w:p>
    <w:p w:rsidR="009C45A8" w:rsidRPr="009C45A8" w:rsidRDefault="009C45A8" w:rsidP="009C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A8" w:rsidRPr="009C45A8" w:rsidRDefault="009C45A8" w:rsidP="009C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_____________/________________</w:t>
      </w:r>
    </w:p>
    <w:p w:rsidR="009C45A8" w:rsidRDefault="009C45A8" w:rsidP="0023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F5A" w:rsidRDefault="00312FAA" w:rsidP="0023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проживания </w:t>
      </w:r>
      <w:r w:rsidR="00C40D68" w:rsidRPr="0023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</w:p>
    <w:p w:rsidR="00815E83" w:rsidRPr="00232F5A" w:rsidRDefault="00C40D68" w:rsidP="00232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пользования зонами общего пользования в поселке</w:t>
      </w:r>
      <w:r w:rsidR="009C4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«Зеленый берег»</w:t>
      </w:r>
    </w:p>
    <w:p w:rsidR="00232F5A" w:rsidRDefault="00232F5A" w:rsidP="00232F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AA" w:rsidRPr="00232F5A" w:rsidRDefault="00815E83" w:rsidP="00232F5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32F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</w:t>
      </w:r>
      <w:r w:rsidR="00312FAA" w:rsidRPr="00232F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Общие положения.</w:t>
      </w:r>
    </w:p>
    <w:p w:rsidR="00951AD5" w:rsidRPr="00232F5A" w:rsidRDefault="00312FAA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51AD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данных Правил является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стандартов </w:t>
      </w:r>
      <w:r w:rsidR="00951AD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комфортного</w:t>
      </w:r>
      <w:r w:rsidR="0010048E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1AD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 </w:t>
      </w:r>
      <w:r w:rsidR="005A4430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нахождения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Поселка «</w:t>
      </w:r>
      <w:r w:rsid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берег</w:t>
      </w:r>
      <w:r w:rsidR="00A37B6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г.Павловский</w:t>
      </w:r>
      <w:proofErr w:type="spellEnd"/>
      <w:r w:rsid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 Московской области, северо-западнее </w:t>
      </w:r>
      <w:proofErr w:type="spellStart"/>
      <w:r w:rsid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ул.Матросова</w:t>
      </w:r>
      <w:proofErr w:type="spellEnd"/>
      <w:r w:rsidR="005A4430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</w:t>
      </w:r>
      <w:r w:rsidR="005A4430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тексту «Поселок») </w:t>
      </w:r>
      <w:r w:rsidR="003952CD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собственников</w:t>
      </w:r>
      <w:r w:rsidR="00815E83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52CD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земельных участков, </w:t>
      </w:r>
      <w:r w:rsidR="00815E83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расположенных на территории Поселка</w:t>
      </w:r>
      <w:r w:rsidR="0010048E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членов их семей</w:t>
      </w:r>
      <w:r w:rsidR="00815E83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52CD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по тексту </w:t>
      </w:r>
      <w:r w:rsidR="0010048E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совместно именуемые </w:t>
      </w:r>
      <w:r w:rsidR="003952CD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«Жители»), а также 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лиц, </w:t>
      </w:r>
      <w:r w:rsidR="003952CD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приглашенных 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Жителями Поселка</w:t>
      </w:r>
      <w:r w:rsid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по тексту именуемые «Гости»)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32F5A" w:rsidRDefault="00312FAA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Правила являются открытым документом. С текстом настоящих Правил может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</w:t>
      </w:r>
      <w:r w:rsidR="008634B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любое заинтересованное лицо.</w:t>
      </w:r>
    </w:p>
    <w:p w:rsidR="0010048E" w:rsidRPr="00232F5A" w:rsidRDefault="008634BA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A4430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51AD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астоящие П</w:t>
      </w:r>
      <w:r w:rsidR="005A4430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обязательны для соблюдения всеми</w:t>
      </w:r>
      <w:r w:rsidR="00877C3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Жителями Поселка</w:t>
      </w:r>
      <w:r w:rsid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Гостями</w:t>
      </w:r>
      <w:r w:rsidR="00877C3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48E" w:rsidRPr="00232F5A" w:rsidRDefault="0010048E" w:rsidP="00232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32F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 </w:t>
      </w:r>
      <w:r w:rsidR="00312FAA" w:rsidRPr="00232F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Порядок обеспечения пропускного режима. 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8D52CB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Поселка, в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обеспечения </w:t>
      </w:r>
      <w:r w:rsidR="009C00F1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въездом/выездом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средств, </w:t>
      </w:r>
      <w:r w:rsidR="008D52CB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проходом</w:t>
      </w:r>
      <w:r w:rsidR="008804A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</w:t>
      </w:r>
      <w:r w:rsidR="008D52CB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</w:t>
      </w:r>
      <w:r w:rsid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Гостей</w:t>
      </w:r>
      <w:r w:rsidR="00A37B6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52CB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AD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</w:t>
      </w:r>
      <w:r w:rsidR="008D52CB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пропускной режим. 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C73E9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пропускного режима на территорию Поселка осуществляется через Контрольно-пропускн</w:t>
      </w:r>
      <w:r w:rsid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«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на территорию Поселка осуществляется по постоянным и временным (разовым) пропускам установленного образца</w:t>
      </w:r>
      <w:r w:rsidR="0026573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C73E9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автотранспорта на территорию Поселка</w:t>
      </w:r>
      <w:r w:rsidR="0026573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постоянным и временным (разовым) пропускам установленного образца</w:t>
      </w:r>
      <w:r w:rsidR="008804A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217A8F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пропуска на Жителей Поселка и их личный автотранспорт оформля</w:t>
      </w:r>
      <w:r w:rsidR="00A37B6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r w:rsidR="00217A8F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КПП в соответствии со списком </w:t>
      </w:r>
      <w:r w:rsidR="00877C3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земельных участков, расположенных на территории Поселка.</w:t>
      </w:r>
    </w:p>
    <w:p w:rsidR="008804A6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26573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ход/въезд на территорию </w:t>
      </w:r>
      <w:r w:rsidR="00A37B6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9C00F1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</w:t>
      </w:r>
      <w:r w:rsidR="009C00F1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документов, удостоверяющих личность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или водительское удостоверение)</w:t>
      </w:r>
      <w:r w:rsidR="009C00F1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временному </w:t>
      </w:r>
      <w:r w:rsidR="00A37B6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разовому</w:t>
      </w:r>
      <w:r w:rsidR="00A37B6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пропуску, который оформляется на КПП </w:t>
      </w:r>
      <w:r w:rsidR="008804A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письменной заявки </w:t>
      </w:r>
      <w:r w:rsidR="009C00F1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</w:t>
      </w:r>
      <w:r w:rsidR="0026573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</w:t>
      </w:r>
      <w:r w:rsidR="008804A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04A6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заявке 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указывается дата, подпись</w:t>
      </w:r>
      <w:r w:rsidR="00A538CA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="00C91549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91549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91549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538CA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номер земельного участка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Жителя Поселка, Ф</w:t>
      </w:r>
      <w:r w:rsidR="00C91549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91549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91549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7C35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приглашенных лиц, номера транспортных</w:t>
      </w:r>
      <w:r w:rsidR="00A538CA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средств, цель визита, ориентировочное время пребывания.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 Допускается направление Жителями Поселка заявки на временный (разовый) пропуск, указанный в п.2.5. настоящих Правил, в электронном виде через электронную почту или текстовое сообщение (адрес электронной почты КПП и номера телефона КПП со списком допустимых </w:t>
      </w:r>
      <w:proofErr w:type="spellStart"/>
      <w:r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мессеждеров</w:t>
      </w:r>
      <w:proofErr w:type="spellEnd"/>
      <w:r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отправки текстовых сообщений – размещается на доске объявлений у КПП). При этом отправка заявок на временные (разовые) пропуска в электронном виде допускается с адресов электронных почт и номеров телефонов, которые указаны как официальные контактные данные Жителей Поселка (список Жителей Поселка с указанием актуальных контактных данных хранится на КПП).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A37B6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проходе/въезде на территорию Поселка 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Гостей – отражается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91549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7B6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7B6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движения людей и автотранспорта</w:t>
      </w:r>
      <w:r w:rsidR="00356E8E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 въезде / проходе на территорию Поселка 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Гостям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КПП выдается </w:t>
      </w:r>
      <w:r w:rsidR="00356E8E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временный (разовый)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пропуск,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они </w:t>
      </w:r>
      <w:r w:rsidR="00356E8E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КПП при выезде / выходе с территории Поселка.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C73E9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 и проезд на территорию Поселка представителей государственных и административных органов осуществляется исключительно при исполнении ими должностных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 и производи</w:t>
      </w:r>
      <w:r w:rsidR="00356E8E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служебным удостоверениям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</w:t>
      </w:r>
      <w:r w:rsidR="00356E8E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815E83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ожарные автомашины</w:t>
      </w:r>
      <w:r w:rsidR="00356E8E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следовании на пожар (аварию, Ч.С</w:t>
      </w:r>
      <w:r w:rsidR="008634B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6E8E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 скорой медицинской помощи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полиции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личным составом</w:t>
      </w:r>
      <w:r w:rsidR="00356E8E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вызванные в Поселок,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пропускаются через КПП беспрепятственно.</w:t>
      </w:r>
    </w:p>
    <w:p w:rsidR="0010048E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8E" w:rsidRPr="004802A1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0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</w:t>
      </w:r>
      <w:r w:rsidR="00815E83" w:rsidRPr="00480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Общие требования к </w:t>
      </w:r>
      <w:r w:rsidR="00BE4298" w:rsidRPr="00480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содержанию объектов недвижимости </w:t>
      </w:r>
    </w:p>
    <w:p w:rsidR="00A12D61" w:rsidRPr="00232F5A" w:rsidRDefault="0010048E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1626C2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Поселка обязаны</w:t>
      </w:r>
      <w:r w:rsidR="00A12D61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2F5A" w:rsidRPr="00232F5A" w:rsidRDefault="00232F5A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26C2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чистоту и порядок </w:t>
      </w:r>
      <w:r w:rsidR="001626C2" w:rsidRPr="002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земельных </w:t>
      </w:r>
      <w:r w:rsidR="001626C2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 находящихся в их собственности, самостоятельно обеспечивать их</w:t>
      </w:r>
      <w:r w:rsidR="00A12D61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своевременную уборку;</w:t>
      </w:r>
    </w:p>
    <w:p w:rsidR="00232F5A" w:rsidRPr="00232F5A" w:rsidRDefault="00232F5A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зарастания земельных участков, находящихся в их собственности, опасными сорными растениями, такими как борщевик и иными, перечень которых устанавливается нормативными документами;</w:t>
      </w:r>
    </w:p>
    <w:p w:rsidR="00232F5A" w:rsidRPr="00232F5A" w:rsidRDefault="00232F5A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38C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застройке земельных участков соблюдать требования действующих противопожарных, строительных и санитарных норм;</w:t>
      </w:r>
    </w:p>
    <w:p w:rsidR="00815E83" w:rsidRPr="00232F5A" w:rsidRDefault="00232F5A" w:rsidP="0023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298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1626C2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BE4298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</w:t>
      </w:r>
      <w:r w:rsidR="00A12D61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F5A" w:rsidRPr="00232F5A" w:rsidRDefault="00232F5A" w:rsidP="00232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AA" w:rsidRPr="004802A1" w:rsidRDefault="00232F5A" w:rsidP="00232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0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 </w:t>
      </w:r>
      <w:r w:rsidR="00312FAA" w:rsidRPr="00480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Пользование дорогами на территории Поселка.</w:t>
      </w:r>
    </w:p>
    <w:p w:rsidR="004802A1" w:rsidRDefault="00312FAA" w:rsidP="0048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E36DAD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Бережный подход </w:t>
      </w:r>
      <w:r w:rsidR="008E796D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C91549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Гостей </w:t>
      </w:r>
      <w:r w:rsidR="00C91549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</w:t>
      </w:r>
      <w:r w:rsidR="008E796D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дорог для проезда автотранспорта определяет качество дорожного покрытия в течение всего срока эксплуатации, а также чистоту и стоимость их ремонта (восстановления). </w:t>
      </w:r>
    </w:p>
    <w:p w:rsidR="004802A1" w:rsidRDefault="004802A1" w:rsidP="0048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 на территории Поселка предназначены исключительно для проезда легкового автотранспорта. </w:t>
      </w:r>
    </w:p>
    <w:p w:rsidR="00312FAA" w:rsidRPr="00232F5A" w:rsidRDefault="004802A1" w:rsidP="0048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по территории Поселка грузового автотранспорта и другой тяжелой транспортной техники возможен только для осуществления специальных функций по вывозу мусора и бытовых отходов, уборке улиц, вывозу снега, а также в экстренных случаях для предотвращения и/или ликвидации последствий чрезвычайных происшествий, оказания скорой медицинской помощи, обеспечения общественной безопасности.</w:t>
      </w:r>
    </w:p>
    <w:p w:rsidR="00312FAA" w:rsidRPr="00232F5A" w:rsidRDefault="00312FAA" w:rsidP="0048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исключительных случаях возможен проезд и недолгое нахождение на территории Поселка грузовых машин для</w:t>
      </w:r>
      <w:r w:rsidR="00C91549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погрузки и выгрузки имущества Ж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Поселка, а также для обеспечения процесса строительства.</w:t>
      </w:r>
    </w:p>
    <w:p w:rsidR="00312FAA" w:rsidRPr="00232F5A" w:rsidRDefault="00312FAA" w:rsidP="0048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Водители автотранспорта обязаны соблюдать на территории поселка скоростной режим: не более 20 км/час.</w:t>
      </w:r>
      <w:r w:rsidR="00586AA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Передвижение на автотранспорте по территории </w:t>
      </w:r>
      <w:r w:rsidR="0048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оселка может осуществляться только с цель</w:t>
      </w:r>
      <w:r w:rsidR="00C91549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ю въезда – выезда с территории П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оселка.</w:t>
      </w:r>
    </w:p>
    <w:p w:rsidR="00312FAA" w:rsidRPr="00232F5A" w:rsidRDefault="00312FAA" w:rsidP="00B9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Проезд тяжелой техники, большегрузного и длинномерного транспорта на территорию поселка осуществляется только в рабочие дни </w:t>
      </w:r>
      <w:r w:rsidR="00586AA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9 час.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86AA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19 час.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86AA5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B95909" w:rsidRDefault="00312FAA" w:rsidP="00B9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1549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Поселка и 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парковать автомобили и/или другие транспортные средства в пределах своих участков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специально отведенном месте общепоселковой гостевой парковки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1549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FAA" w:rsidRPr="00232F5A" w:rsidRDefault="00B95909" w:rsidP="00B9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Водители, совершающие остановку на территории Поселка, не должны загораживать пути проезда автотранспорта, дороги для проезда аварийных автотранспортных средств. Запрещается парковка машин на пр</w:t>
      </w:r>
      <w:r w:rsidR="00C91549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оезжих частях Поселка.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FAA" w:rsidRPr="00232F5A" w:rsidRDefault="00312FAA" w:rsidP="00B9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владельцев автомобилей и/или других транспортных средств, передвигающихся по территории поселка, должны быть соответствующие пропуска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(постоянные или временные / разовые)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FAA" w:rsidRPr="00232F5A" w:rsidRDefault="002002C6" w:rsidP="00B9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Перемещение Жителей Поселка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Гостей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малолитражных транспортных средствах, оборудованных двигателями внутреннего сгорания (</w:t>
      </w:r>
      <w:proofErr w:type="spellStart"/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квадроциклы</w:t>
      </w:r>
      <w:proofErr w:type="spellEnd"/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мотовездеходы</w:t>
      </w:r>
      <w:proofErr w:type="spellEnd"/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негоходы и т.п.) по территории П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оселка разрешено с ограниченной скоростью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20 км/час и по кратчайшему расстоянию от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Жителя Поселка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КПП.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909" w:rsidRDefault="00312FAA" w:rsidP="00B9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70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Мойка и ремонт автомобилей и/или других транспортных средств 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границами земельных участков, принадлежащих Жителям Поселка,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93A51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единой инфраструктуры П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оселка</w:t>
      </w:r>
      <w:r w:rsidR="00B9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 допускается.</w:t>
      </w:r>
    </w:p>
    <w:p w:rsidR="00B95909" w:rsidRDefault="00B95909" w:rsidP="00B9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AA" w:rsidRPr="00BE4FA2" w:rsidRDefault="00B95909" w:rsidP="00B95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E4F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 </w:t>
      </w:r>
      <w:r w:rsidR="00312FAA" w:rsidRPr="00BE4F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Мусор и отходы.</w:t>
      </w:r>
    </w:p>
    <w:p w:rsidR="00597896" w:rsidRPr="00232F5A" w:rsidRDefault="00312FA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Вывоз и утилизация мусора и бытовых отходов осуществляется с</w:t>
      </w:r>
      <w:r w:rsidR="0059789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пециализированной организацией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 и на условиях </w:t>
      </w:r>
      <w:r w:rsidR="0059789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заключенного договора.</w:t>
      </w:r>
    </w:p>
    <w:p w:rsidR="00312FAA" w:rsidRPr="00232F5A" w:rsidRDefault="00312FA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территории Поселка запрещается мусорить и разливать жидкие отходы, захламлять земельные участки, использовать для утилизации мусора и бытовых отходов места, не отведенные в установленном порядке для этих целей, а также оставлять любые другие продукты жизнедеятельности людей и домашних животных в местах, имеющих общий доступ либо не предназначенных для этого специально.</w:t>
      </w:r>
    </w:p>
    <w:p w:rsidR="00312FAA" w:rsidRPr="00232F5A" w:rsidRDefault="00312FA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270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Бытовой мусор и пищевые отходы складируется только в специально предназначенные для этого контейнеры. Бытовой мусор должен быть помещен в специальный герм</w:t>
      </w:r>
      <w:r w:rsidR="002002C6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етичный пакет, приобретаемый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свой счет.</w:t>
      </w:r>
    </w:p>
    <w:p w:rsidR="00312FAA" w:rsidRDefault="00312FA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270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59B7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должен быть упакован и помещен в специальный контейнер таким образом, чтобы при его уборке была исключена возможность разрыва упаковочного материала.</w:t>
      </w:r>
    </w:p>
    <w:p w:rsidR="00027077" w:rsidRDefault="00027077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Вывоз строительного мусора, автомобильных покрышек и иного мусора, не относящегося к бытовому и/или пищевому, производится посредством специализированных контейнеров, которые заказываются Жителями Поселка самостоятельно и за свой счет.</w:t>
      </w:r>
    </w:p>
    <w:p w:rsidR="00027077" w:rsidRDefault="00027077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AA" w:rsidRPr="00027077" w:rsidRDefault="00027077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6. </w:t>
      </w:r>
      <w:r w:rsidR="00312FAA" w:rsidRPr="00027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Домашние животные.</w:t>
      </w:r>
    </w:p>
    <w:p w:rsidR="00312FAA" w:rsidRPr="00232F5A" w:rsidRDefault="008634B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Жител</w:t>
      </w:r>
      <w:r w:rsidR="00D459B7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Посёлка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земельном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участке и/или в доме котор</w:t>
      </w:r>
      <w:r w:rsidR="00D459B7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домашнее животное, обязан</w:t>
      </w:r>
      <w:r w:rsidR="00D459B7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условия его содержания, гарантирующие</w:t>
      </w:r>
      <w:r w:rsidR="00D459B7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жизни и здоровья Ж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Поселка и их имущества, а также тишину и порядок.</w:t>
      </w:r>
    </w:p>
    <w:p w:rsidR="00312FAA" w:rsidRPr="00232F5A" w:rsidRDefault="008634B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Владелец домашних животных обязан соблюдать гигиенические и санитарные нормы и правила (своевременно делать прививки, убирать и утилизировать отходы жизнедеятельности животных и пр.).</w:t>
      </w:r>
    </w:p>
    <w:p w:rsidR="00312FAA" w:rsidRPr="00232F5A" w:rsidRDefault="008634B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Разрешается осуществлять выгул домашних животных вне пределов своего </w:t>
      </w:r>
      <w:r w:rsidR="00027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</w:t>
      </w:r>
      <w:r w:rsidR="0002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(земельного участка, принадлежащего Жителю Поселка на праве собственности)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D459B7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на поводке и в наморднике.</w:t>
      </w:r>
    </w:p>
    <w:p w:rsidR="00312FAA" w:rsidRPr="00232F5A" w:rsidRDefault="008634B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домашнего животного обязан не допускать случаев нахождения своих питомцев на общественных территориях без присмотра.</w:t>
      </w:r>
    </w:p>
    <w:p w:rsidR="00027077" w:rsidRDefault="008634B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Владелец домашнего животного обязан незамедлительно убрать экскременты своего питомца с общественных территорий.</w:t>
      </w:r>
    </w:p>
    <w:p w:rsidR="00027077" w:rsidRDefault="00027077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AA" w:rsidRPr="00027077" w:rsidRDefault="00027077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7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7. </w:t>
      </w:r>
      <w:r w:rsidR="00312FAA" w:rsidRPr="00027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 за шумом.</w:t>
      </w:r>
    </w:p>
    <w:p w:rsidR="00027077" w:rsidRDefault="008634B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2027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Жителям Поселка и </w:t>
      </w:r>
      <w:r w:rsidR="0002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Гостям </w:t>
      </w:r>
      <w:r w:rsidR="00C2027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нарушать 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тишину</w:t>
      </w:r>
      <w:r w:rsidR="00DA6AE2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покой</w:t>
      </w:r>
      <w:r w:rsidR="00C2027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Поселка</w:t>
      </w:r>
      <w:r w:rsidR="000270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7077" w:rsidRDefault="00027077" w:rsidP="00027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–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27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6AE2" w:rsidRPr="00232F5A">
        <w:rPr>
          <w:rFonts w:ascii="Times New Roman" w:hAnsi="Times New Roman" w:cs="Times New Roman"/>
          <w:sz w:val="24"/>
          <w:szCs w:val="24"/>
        </w:rPr>
        <w:t xml:space="preserve"> период с 21 часа 00 минут до 08 часов 00 минут, а также с 13 часов 00 минут до 15 часов 00 минут</w:t>
      </w:r>
    </w:p>
    <w:p w:rsidR="00C2027A" w:rsidRPr="00232F5A" w:rsidRDefault="00027077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выходные и праздничные дни –</w:t>
      </w:r>
      <w:r w:rsidR="00DA6AE2" w:rsidRPr="00232F5A">
        <w:rPr>
          <w:rFonts w:ascii="Times New Roman" w:hAnsi="Times New Roman" w:cs="Times New Roman"/>
          <w:sz w:val="24"/>
          <w:szCs w:val="24"/>
        </w:rPr>
        <w:t xml:space="preserve"> с 22 часов 00 минут до 10 часов 00 минут, а также с 13 часов 00 минут до 15 часов 00 минут</w:t>
      </w:r>
    </w:p>
    <w:p w:rsidR="002D024B" w:rsidRPr="00027077" w:rsidRDefault="008634BA" w:rsidP="0002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Строительные работы с повышенным уровнем шума разрешается проводить в</w:t>
      </w:r>
      <w:r w:rsidR="00C2027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будние </w:t>
      </w:r>
      <w:r w:rsidR="009C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(рабочие) </w:t>
      </w:r>
      <w:r w:rsidR="00C2027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 w:rsidR="00312FAA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</w:t>
      </w:r>
      <w:r w:rsidR="00DA6AE2" w:rsidRPr="00232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до 19 часов 00 мин, с перерывом с </w:t>
      </w:r>
      <w:r w:rsidR="00DA6AE2" w:rsidRPr="00232F5A">
        <w:rPr>
          <w:rFonts w:ascii="Times New Roman" w:hAnsi="Times New Roman" w:cs="Times New Roman"/>
          <w:sz w:val="24"/>
          <w:szCs w:val="24"/>
        </w:rPr>
        <w:t>13 часов 00 минут до 15 часов 00 минут.</w:t>
      </w:r>
    </w:p>
    <w:sectPr w:rsidR="002D024B" w:rsidRPr="00027077" w:rsidSect="00312FAA">
      <w:footerReference w:type="default" r:id="rId8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42DA" w:rsidRDefault="004142DA" w:rsidP="00C73E96">
      <w:pPr>
        <w:spacing w:after="0" w:line="240" w:lineRule="auto"/>
      </w:pPr>
      <w:r>
        <w:separator/>
      </w:r>
    </w:p>
  </w:endnote>
  <w:endnote w:type="continuationSeparator" w:id="0">
    <w:p w:rsidR="004142DA" w:rsidRDefault="004142DA" w:rsidP="00C7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0295580"/>
      <w:docPartObj>
        <w:docPartGallery w:val="Page Numbers (Bottom of Page)"/>
        <w:docPartUnique/>
      </w:docPartObj>
    </w:sdtPr>
    <w:sdtEndPr/>
    <w:sdtContent>
      <w:p w:rsidR="00C73E96" w:rsidRDefault="00C73E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E62">
          <w:rPr>
            <w:noProof/>
          </w:rPr>
          <w:t>1</w:t>
        </w:r>
        <w:r>
          <w:fldChar w:fldCharType="end"/>
        </w:r>
      </w:p>
    </w:sdtContent>
  </w:sdt>
  <w:p w:rsidR="00C73E96" w:rsidRDefault="00C73E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42DA" w:rsidRDefault="004142DA" w:rsidP="00C73E96">
      <w:pPr>
        <w:spacing w:after="0" w:line="240" w:lineRule="auto"/>
      </w:pPr>
      <w:r>
        <w:separator/>
      </w:r>
    </w:p>
  </w:footnote>
  <w:footnote w:type="continuationSeparator" w:id="0">
    <w:p w:rsidR="004142DA" w:rsidRDefault="004142DA" w:rsidP="00C7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723"/>
    <w:multiLevelType w:val="hybridMultilevel"/>
    <w:tmpl w:val="06E031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F45C86"/>
    <w:multiLevelType w:val="multilevel"/>
    <w:tmpl w:val="7952D6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F5679"/>
    <w:multiLevelType w:val="multilevel"/>
    <w:tmpl w:val="498CE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15E85"/>
    <w:multiLevelType w:val="multilevel"/>
    <w:tmpl w:val="B60441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22F92"/>
    <w:multiLevelType w:val="multilevel"/>
    <w:tmpl w:val="7C1A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C432D"/>
    <w:multiLevelType w:val="multilevel"/>
    <w:tmpl w:val="CF1276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523E6"/>
    <w:multiLevelType w:val="multilevel"/>
    <w:tmpl w:val="D88C0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76CE4"/>
    <w:multiLevelType w:val="multilevel"/>
    <w:tmpl w:val="837CB1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3D30C0"/>
    <w:multiLevelType w:val="hybridMultilevel"/>
    <w:tmpl w:val="C7443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512FF"/>
    <w:multiLevelType w:val="multilevel"/>
    <w:tmpl w:val="C6507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A2FF8"/>
    <w:multiLevelType w:val="multilevel"/>
    <w:tmpl w:val="B00649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A57E99"/>
    <w:multiLevelType w:val="multilevel"/>
    <w:tmpl w:val="353C90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A50C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A77E3D"/>
    <w:multiLevelType w:val="multilevel"/>
    <w:tmpl w:val="5900C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63320"/>
    <w:multiLevelType w:val="multilevel"/>
    <w:tmpl w:val="44943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D4397"/>
    <w:multiLevelType w:val="multilevel"/>
    <w:tmpl w:val="8C540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5"/>
  </w:num>
  <w:num w:numId="5">
    <w:abstractNumId w:val="2"/>
  </w:num>
  <w:num w:numId="6">
    <w:abstractNumId w:val="1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AA"/>
    <w:rsid w:val="00027077"/>
    <w:rsid w:val="00040B19"/>
    <w:rsid w:val="00083095"/>
    <w:rsid w:val="000A0C04"/>
    <w:rsid w:val="0010048E"/>
    <w:rsid w:val="001626C2"/>
    <w:rsid w:val="00173042"/>
    <w:rsid w:val="001E6387"/>
    <w:rsid w:val="002002C6"/>
    <w:rsid w:val="00217A8F"/>
    <w:rsid w:val="00232F5A"/>
    <w:rsid w:val="0026573A"/>
    <w:rsid w:val="002809DF"/>
    <w:rsid w:val="00312FAA"/>
    <w:rsid w:val="00356E8E"/>
    <w:rsid w:val="003952CD"/>
    <w:rsid w:val="003A7B78"/>
    <w:rsid w:val="00402114"/>
    <w:rsid w:val="004142DA"/>
    <w:rsid w:val="00460EB6"/>
    <w:rsid w:val="004802A1"/>
    <w:rsid w:val="00496DC4"/>
    <w:rsid w:val="00586AA5"/>
    <w:rsid w:val="005928A3"/>
    <w:rsid w:val="00597896"/>
    <w:rsid w:val="005A4430"/>
    <w:rsid w:val="00612AF4"/>
    <w:rsid w:val="00695BC1"/>
    <w:rsid w:val="007070E4"/>
    <w:rsid w:val="00815E83"/>
    <w:rsid w:val="00820D9B"/>
    <w:rsid w:val="008634BA"/>
    <w:rsid w:val="00877C35"/>
    <w:rsid w:val="008804A6"/>
    <w:rsid w:val="008D52CB"/>
    <w:rsid w:val="008E796D"/>
    <w:rsid w:val="0091387F"/>
    <w:rsid w:val="009226C5"/>
    <w:rsid w:val="009446B6"/>
    <w:rsid w:val="00951AD5"/>
    <w:rsid w:val="009C00F1"/>
    <w:rsid w:val="009C45A8"/>
    <w:rsid w:val="00A12D61"/>
    <w:rsid w:val="00A37B6A"/>
    <w:rsid w:val="00A538CA"/>
    <w:rsid w:val="00AC3990"/>
    <w:rsid w:val="00B934D0"/>
    <w:rsid w:val="00B95909"/>
    <w:rsid w:val="00BE4298"/>
    <w:rsid w:val="00BE4FA2"/>
    <w:rsid w:val="00C2027A"/>
    <w:rsid w:val="00C40D68"/>
    <w:rsid w:val="00C73E96"/>
    <w:rsid w:val="00C91549"/>
    <w:rsid w:val="00D459B7"/>
    <w:rsid w:val="00D93A51"/>
    <w:rsid w:val="00DA6AE2"/>
    <w:rsid w:val="00E36DAD"/>
    <w:rsid w:val="00F85CE0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E4DB7-9FAB-4BFB-BB3E-A807BD1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E96"/>
  </w:style>
  <w:style w:type="paragraph" w:styleId="a6">
    <w:name w:val="footer"/>
    <w:basedOn w:val="a"/>
    <w:link w:val="a7"/>
    <w:uiPriority w:val="99"/>
    <w:unhideWhenUsed/>
    <w:rsid w:val="00C7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E96"/>
  </w:style>
  <w:style w:type="paragraph" w:styleId="a8">
    <w:name w:val="Balloon Text"/>
    <w:basedOn w:val="a"/>
    <w:link w:val="a9"/>
    <w:uiPriority w:val="99"/>
    <w:semiHidden/>
    <w:unhideWhenUsed/>
    <w:rsid w:val="00A5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0547-4212-E448-9CEE-DCF6A9DE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1140</Words>
  <Characters>7981</Characters>
  <Application>Microsoft Office Word</Application>
  <DocSecurity>0</DocSecurity>
  <Lines>173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Zinnatullina</dc:creator>
  <cp:keywords/>
  <dc:description/>
  <cp:lastModifiedBy>Aleksei Petrov</cp:lastModifiedBy>
  <cp:revision>2</cp:revision>
  <cp:lastPrinted>2020-06-03T16:15:00Z</cp:lastPrinted>
  <dcterms:created xsi:type="dcterms:W3CDTF">2020-11-02T13:27:00Z</dcterms:created>
  <dcterms:modified xsi:type="dcterms:W3CDTF">2020-11-02T13:27:00Z</dcterms:modified>
</cp:coreProperties>
</file>